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BA8" w:rsidRDefault="001D264A">
      <w:pPr>
        <w:spacing w:line="520" w:lineRule="exact"/>
        <w:jc w:val="center"/>
        <w:rPr>
          <w:rFonts w:ascii="方正小标宋_GBK" w:eastAsia="方正小标宋_GBK" w:hAnsi="宋体"/>
          <w:color w:val="000000"/>
          <w:sz w:val="44"/>
          <w:szCs w:val="44"/>
        </w:rPr>
      </w:pPr>
      <w:r>
        <w:rPr>
          <w:rFonts w:ascii="方正小标宋_GBK" w:eastAsia="方正小标宋_GBK" w:hAnsi="宋体" w:hint="eastAsia"/>
          <w:color w:val="000000"/>
          <w:sz w:val="44"/>
          <w:szCs w:val="44"/>
        </w:rPr>
        <w:t>安全生产管理协议</w:t>
      </w:r>
    </w:p>
    <w:p w:rsidR="00745BA8" w:rsidRDefault="00745BA8">
      <w:pPr>
        <w:spacing w:line="520" w:lineRule="exact"/>
        <w:ind w:firstLineChars="200" w:firstLine="640"/>
        <w:rPr>
          <w:rFonts w:ascii="仿宋_GB2312" w:eastAsia="仿宋_GB2312" w:hAnsi="宋体"/>
          <w:color w:val="000000"/>
          <w:sz w:val="32"/>
          <w:szCs w:val="32"/>
        </w:rPr>
      </w:pPr>
    </w:p>
    <w:p w:rsidR="00745BA8" w:rsidRDefault="001D264A">
      <w:pPr>
        <w:spacing w:line="520" w:lineRule="exact"/>
        <w:rPr>
          <w:rFonts w:ascii="仿宋_GB2312" w:eastAsia="仿宋_GB2312" w:hAnsi="宋体"/>
          <w:color w:val="000000"/>
          <w:sz w:val="32"/>
          <w:szCs w:val="32"/>
          <w:u w:val="single"/>
        </w:rPr>
      </w:pPr>
      <w:r>
        <w:rPr>
          <w:rFonts w:ascii="仿宋_GB2312" w:eastAsia="仿宋_GB2312" w:hAnsi="宋体" w:hint="eastAsia"/>
          <w:color w:val="000000"/>
          <w:sz w:val="32"/>
          <w:szCs w:val="32"/>
        </w:rPr>
        <w:t>甲方:</w:t>
      </w:r>
      <w:r>
        <w:rPr>
          <w:rFonts w:ascii="仿宋_GB2312" w:eastAsia="仿宋_GB2312" w:hAnsi="宋体"/>
          <w:color w:val="000000"/>
          <w:sz w:val="32"/>
          <w:szCs w:val="32"/>
        </w:rPr>
        <w:t xml:space="preserve"> </w:t>
      </w:r>
      <w:r>
        <w:rPr>
          <w:rFonts w:ascii="仿宋_GB2312" w:eastAsia="仿宋_GB2312" w:hAnsi="宋体" w:hint="eastAsia"/>
          <w:color w:val="000000"/>
          <w:sz w:val="32"/>
          <w:szCs w:val="32"/>
          <w:u w:val="single"/>
        </w:rPr>
        <w:t>昆明发展投资集团有限公司</w:t>
      </w:r>
      <w:r>
        <w:rPr>
          <w:rFonts w:ascii="仿宋_GB2312" w:eastAsia="仿宋_GB2312" w:hAnsi="宋体"/>
          <w:color w:val="000000"/>
          <w:sz w:val="32"/>
          <w:szCs w:val="32"/>
          <w:u w:val="single"/>
        </w:rPr>
        <w:t xml:space="preserve">     </w:t>
      </w:r>
    </w:p>
    <w:p w:rsidR="00745BA8" w:rsidRDefault="001D264A">
      <w:pPr>
        <w:spacing w:line="520" w:lineRule="exact"/>
        <w:rPr>
          <w:rFonts w:ascii="仿宋_GB2312" w:eastAsia="仿宋_GB2312" w:hAnsi="宋体"/>
          <w:color w:val="000000"/>
          <w:sz w:val="32"/>
          <w:szCs w:val="32"/>
        </w:rPr>
      </w:pPr>
      <w:r>
        <w:rPr>
          <w:rFonts w:ascii="仿宋_GB2312" w:eastAsia="仿宋_GB2312" w:hAnsi="宋体" w:hint="eastAsia"/>
          <w:color w:val="000000"/>
          <w:sz w:val="32"/>
          <w:szCs w:val="32"/>
        </w:rPr>
        <w:t xml:space="preserve">乙方: </w:t>
      </w:r>
    </w:p>
    <w:p w:rsidR="00745BA8" w:rsidRDefault="00745BA8">
      <w:pPr>
        <w:spacing w:line="520" w:lineRule="exact"/>
        <w:rPr>
          <w:rFonts w:ascii="仿宋_GB2312" w:eastAsia="仿宋_GB2312" w:hAnsi="宋体"/>
          <w:color w:val="000000"/>
          <w:sz w:val="32"/>
          <w:szCs w:val="32"/>
        </w:rPr>
      </w:pPr>
    </w:p>
    <w:p w:rsidR="00745BA8" w:rsidRDefault="001D264A">
      <w:pPr>
        <w:spacing w:line="520" w:lineRule="exact"/>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鉴于：乙方为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房屋（简称物业）的承租人，实际占有、使用物业，系直接安全责任主体。</w:t>
      </w:r>
      <w:r>
        <w:rPr>
          <w:rFonts w:ascii="仿宋_GB2312" w:eastAsia="仿宋_GB2312" w:hAnsi="宋体" w:hint="eastAsia"/>
          <w:color w:val="000000"/>
          <w:sz w:val="32"/>
          <w:szCs w:val="32"/>
        </w:rPr>
        <w:t>为了加强</w:t>
      </w:r>
      <w:r>
        <w:rPr>
          <w:rFonts w:ascii="仿宋_GB2312" w:eastAsia="仿宋_GB2312" w:hAnsi="仿宋_GB2312" w:cs="仿宋_GB2312" w:hint="eastAsia"/>
          <w:sz w:val="32"/>
          <w:szCs w:val="32"/>
        </w:rPr>
        <w:t>物业</w:t>
      </w:r>
      <w:r>
        <w:rPr>
          <w:rFonts w:ascii="仿宋_GB2312" w:eastAsia="仿宋_GB2312" w:hAnsi="宋体" w:hint="eastAsia"/>
          <w:color w:val="000000"/>
          <w:sz w:val="32"/>
          <w:szCs w:val="32"/>
        </w:rPr>
        <w:t>安全生产管理，深入贯彻“安全第一，预防为主、综合治理”安全生产方针，保证人身、设备、财产安全，根据《中华人民共和国安全生产法》、《中华人民共和国消防法》、</w:t>
      </w:r>
      <w:r>
        <w:rPr>
          <w:rFonts w:ascii="仿宋_GB2312" w:eastAsia="仿宋_GB2312" w:hAnsi="仿宋_GB2312" w:cs="仿宋_GB2312" w:hint="eastAsia"/>
          <w:sz w:val="32"/>
          <w:szCs w:val="32"/>
        </w:rPr>
        <w:t>《中华人民共和国食品安全法》、</w:t>
      </w:r>
      <w:r>
        <w:rPr>
          <w:rFonts w:ascii="仿宋_GB2312" w:eastAsia="仿宋_GB2312" w:hAnsi="宋体" w:hint="eastAsia"/>
          <w:color w:val="000000"/>
          <w:sz w:val="32"/>
          <w:szCs w:val="32"/>
        </w:rPr>
        <w:t>《云南省安全生产条例》等有关法律规定，经甲乙双方平等协商、意见一致，自愿签订本协议:</w:t>
      </w:r>
    </w:p>
    <w:p w:rsidR="00745BA8" w:rsidRDefault="001D264A">
      <w:pPr>
        <w:spacing w:line="520" w:lineRule="exact"/>
        <w:ind w:firstLineChars="200" w:firstLine="640"/>
        <w:rPr>
          <w:rFonts w:ascii="楷体" w:eastAsia="楷体" w:hAnsi="楷体"/>
          <w:color w:val="000000"/>
          <w:sz w:val="32"/>
          <w:szCs w:val="32"/>
        </w:rPr>
      </w:pPr>
      <w:r>
        <w:rPr>
          <w:rFonts w:ascii="楷体" w:eastAsia="楷体" w:hAnsi="楷体" w:hint="eastAsia"/>
          <w:color w:val="000000"/>
          <w:sz w:val="32"/>
          <w:szCs w:val="32"/>
        </w:rPr>
        <w:t>第一条  甲方的责任和义务</w:t>
      </w:r>
    </w:p>
    <w:p w:rsidR="00745BA8" w:rsidRDefault="001D264A">
      <w:pPr>
        <w:tabs>
          <w:tab w:val="left" w:pos="312"/>
        </w:tabs>
        <w:spacing w:line="52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1.严格遵守国家有关安全生产的法律法规，认真贯彻执行国家相关安全法律法规的规定要求。</w:t>
      </w:r>
    </w:p>
    <w:p w:rsidR="00745BA8" w:rsidRDefault="001D264A">
      <w:pPr>
        <w:tabs>
          <w:tab w:val="left" w:pos="312"/>
        </w:tabs>
        <w:spacing w:line="52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2.按照“安全第一、预防为主”和坚持“管生产必须管安全”的原则进行安全生产管理，做到生产与安全工作同时计划、布置、检查、总结。</w:t>
      </w:r>
    </w:p>
    <w:p w:rsidR="00745BA8" w:rsidRDefault="001D264A">
      <w:pPr>
        <w:tabs>
          <w:tab w:val="left" w:pos="312"/>
        </w:tabs>
        <w:spacing w:line="52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3.甲方应提供租赁建筑物的消防验收合格意见书、竣工材料等能证明其建筑物合法性的书面材料。</w:t>
      </w:r>
    </w:p>
    <w:p w:rsidR="00745BA8" w:rsidRDefault="001D264A">
      <w:pPr>
        <w:tabs>
          <w:tab w:val="left" w:pos="312"/>
        </w:tabs>
        <w:spacing w:line="52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4.甲方或</w:t>
      </w:r>
      <w:r>
        <w:rPr>
          <w:rFonts w:ascii="仿宋_GB2312" w:eastAsia="仿宋_GB2312" w:hAnsi="仿宋_GB2312" w:cs="仿宋_GB2312" w:hint="eastAsia"/>
          <w:sz w:val="32"/>
          <w:szCs w:val="32"/>
        </w:rPr>
        <w:t>甲方委托的物业管理公司</w:t>
      </w:r>
      <w:r>
        <w:rPr>
          <w:rFonts w:ascii="仿宋_GB2312" w:eastAsia="仿宋_GB2312" w:hAnsi="宋体" w:hint="eastAsia"/>
          <w:color w:val="000000"/>
          <w:sz w:val="32"/>
          <w:szCs w:val="32"/>
        </w:rPr>
        <w:t>负责在乙方承租区域配置相应数量的消防设施及器材，并由甲方或</w:t>
      </w:r>
      <w:r>
        <w:rPr>
          <w:rFonts w:ascii="仿宋_GB2312" w:eastAsia="仿宋_GB2312" w:hAnsi="仿宋_GB2312" w:cs="仿宋_GB2312" w:hint="eastAsia"/>
          <w:sz w:val="32"/>
          <w:szCs w:val="32"/>
        </w:rPr>
        <w:t>甲方委托的物业管理公司</w:t>
      </w:r>
      <w:r>
        <w:rPr>
          <w:rFonts w:ascii="仿宋_GB2312" w:eastAsia="仿宋_GB2312" w:hAnsi="宋体" w:hint="eastAsia"/>
          <w:color w:val="000000"/>
          <w:sz w:val="32"/>
          <w:szCs w:val="32"/>
        </w:rPr>
        <w:t>定期对消防设设施及器材进行检查、维护和保养。</w:t>
      </w:r>
    </w:p>
    <w:p w:rsidR="00745BA8" w:rsidRDefault="001D264A">
      <w:pPr>
        <w:tabs>
          <w:tab w:val="left" w:pos="312"/>
        </w:tabs>
        <w:spacing w:line="52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5.</w:t>
      </w:r>
      <w:r>
        <w:rPr>
          <w:rFonts w:ascii="仿宋_GB2312" w:eastAsia="仿宋_GB2312" w:hAnsi="仿宋_GB2312" w:cs="仿宋_GB2312" w:hint="eastAsia"/>
          <w:sz w:val="32"/>
          <w:szCs w:val="32"/>
        </w:rPr>
        <w:t>甲方委托的物业管理公司</w:t>
      </w:r>
      <w:r>
        <w:rPr>
          <w:rFonts w:ascii="仿宋_GB2312" w:eastAsia="仿宋_GB2312" w:hAnsi="宋体" w:hint="eastAsia"/>
          <w:color w:val="000000"/>
          <w:sz w:val="32"/>
          <w:szCs w:val="32"/>
        </w:rPr>
        <w:t>和相关部门作为乙方承租区域的安全生产监督管理部门，有权经常对乙方所租赁建筑</w:t>
      </w:r>
      <w:r>
        <w:rPr>
          <w:rFonts w:ascii="仿宋_GB2312" w:eastAsia="仿宋_GB2312" w:hAnsi="宋体" w:hint="eastAsia"/>
          <w:color w:val="000000"/>
          <w:sz w:val="32"/>
          <w:szCs w:val="32"/>
        </w:rPr>
        <w:lastRenderedPageBreak/>
        <w:t>物（场地）的安全生产进行监督管理，对乙方执行有关安全生产的法律法规和国家标准、行业标准的情况进行监督检查，确保租赁场所的安全生产，督促乙方依法履行安全生产管理职责。</w:t>
      </w:r>
    </w:p>
    <w:p w:rsidR="00745BA8" w:rsidRDefault="001D264A">
      <w:pPr>
        <w:tabs>
          <w:tab w:val="left" w:pos="312"/>
        </w:tabs>
        <w:spacing w:line="52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6.甲方有权要求乙方提交和现场调阅乙方有关安全资质、安全规章制度、安全技术措施、安全宣传教育、安全事故应急救援预案等安全资料。</w:t>
      </w:r>
    </w:p>
    <w:p w:rsidR="00745BA8" w:rsidRDefault="001D264A">
      <w:pPr>
        <w:tabs>
          <w:tab w:val="left" w:pos="312"/>
        </w:tabs>
        <w:spacing w:line="52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7.甲方有权随时对乙方的生产场所、办公生活场地进行安全监督检查，发现违规违章现象和行为及</w:t>
      </w:r>
      <w:r>
        <w:rPr>
          <w:rFonts w:ascii="仿宋_GB2312" w:eastAsia="仿宋_GB2312" w:hAnsi="仿宋_GB2312" w:cs="仿宋_GB2312" w:hint="eastAsia"/>
          <w:sz w:val="32"/>
          <w:szCs w:val="32"/>
        </w:rPr>
        <w:t>火灾、爆炸、食物中毒、坠落、治安等</w:t>
      </w:r>
      <w:r>
        <w:rPr>
          <w:rFonts w:ascii="仿宋_GB2312" w:eastAsia="仿宋_GB2312" w:hAnsi="宋体" w:hint="eastAsia"/>
          <w:color w:val="000000"/>
          <w:sz w:val="32"/>
          <w:szCs w:val="32"/>
        </w:rPr>
        <w:t>事故隐患，甲方有权责令乙方立即排除、整改和停业整顿。因此而产生的的一切损失和费用，由乙方自行承担。</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8.甲方不得对乙方提出不符合安全生产法律、法规和强制性标准规定的要求，不得要求乙方在不具备安全生产条件下强行生产。</w:t>
      </w:r>
    </w:p>
    <w:p w:rsidR="00745BA8" w:rsidRDefault="001D264A">
      <w:pPr>
        <w:spacing w:line="520" w:lineRule="exact"/>
        <w:ind w:firstLineChars="200" w:firstLine="640"/>
        <w:rPr>
          <w:rFonts w:ascii="楷体" w:eastAsia="楷体" w:hAnsi="楷体"/>
          <w:color w:val="000000"/>
          <w:sz w:val="32"/>
          <w:szCs w:val="32"/>
        </w:rPr>
      </w:pPr>
      <w:r>
        <w:rPr>
          <w:rFonts w:ascii="楷体" w:eastAsia="楷体" w:hAnsi="楷体" w:hint="eastAsia"/>
          <w:color w:val="000000"/>
          <w:sz w:val="32"/>
          <w:szCs w:val="32"/>
        </w:rPr>
        <w:t>第二条  乙方的责任和义务</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1.乙方的法人及现场负责人为所</w:t>
      </w:r>
      <w:r>
        <w:rPr>
          <w:rFonts w:ascii="仿宋_GB2312" w:eastAsia="仿宋_GB2312" w:hAnsi="宋体" w:hint="eastAsia"/>
          <w:color w:val="000000"/>
          <w:sz w:val="32"/>
          <w:szCs w:val="32"/>
        </w:rPr>
        <w:t>租赁建筑物（场地）安全生产责任人，应全面负责所租赁建筑物的安全生产工作，有教育和培训自己员工增强安全生产意识的责任；</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2.乙方应提供或办理在租赁场所开展生产经营活动的企业法人营业执照或个体工商户营业执照等有关许可证。并提交甲方或甲方委托的物业管理管理公司查验、复印留存。</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3.乙方应当遵守和服从甲方或甲方委托的物业管理公司制定的有关安全生产的管理规章制度。</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4.甲方出租的场所，经甲、乙双方确认，符合乙方生产经营的安全生产条件。如需进行装修等工程的，由乙方报甲</w:t>
      </w:r>
      <w:r>
        <w:rPr>
          <w:rFonts w:ascii="仿宋_GB2312" w:eastAsia="仿宋_GB2312" w:hAnsi="仿宋_GB2312" w:cs="仿宋_GB2312" w:hint="eastAsia"/>
          <w:sz w:val="32"/>
          <w:szCs w:val="32"/>
        </w:rPr>
        <w:lastRenderedPageBreak/>
        <w:t>方委托的物业管理公司或相关行政管理单位审批后方可进行施工，同时须符合相关法律法规的要求。施工可能对公共区域或其他租户造成影响的，应做好公示和必要的安全提醒。装修完成后，需报甲方委托的物业管理公司或相关行政管理单位验收，经验收合格、办理相关证照后，乙方方可开展生产经营活动。</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乙方装修和设备安装应符合有关技术标准和消防等安全要求，不得破坏建筑主体结构，生产经营设备凡涉及国家规定需要审查验收后方可使用的，乙方应按国家有关规定处理，及时办妥相关手续，并将备案材料交甲方或甲方委托的物业管理管理公司存档。</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6.乙方为自己生产经营活动中安全管理的责任主体，要遵循“安全第一、预防为主”的方针自觉遵守国家有关安全生产的法律、法规，做好安全生产管理工作。</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7.制订切实可行的安全生产管理制度、操作规程等，并张贴在醒目部位。</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8.乙方应当依法做好从业人员的安全教育培训工作，增强员工的法制观念，提高员工的安全生产意识和自我保护的能力，督促员工自觉遵守安全制度；员工应当持证上岗工作。</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9.乙方必须自行提供本单位员工必备的个人劳动防护用品。</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10.乙方应做好生产经营范围内的定期和日常的安全检查，防止伤亡事故、火灾事故及其他事故的发生。乙方必须接受甲方的定期安全生产、消防检查和监督，并对不符合以下规定造成的后果负责，包括：</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（1）严禁擅自挪用、损坏公共区域所配置的消防器材、</w:t>
      </w:r>
      <w:r>
        <w:rPr>
          <w:rFonts w:ascii="仿宋_GB2312" w:eastAsia="仿宋_GB2312" w:hAnsi="仿宋_GB2312" w:cs="仿宋_GB2312" w:hint="eastAsia"/>
          <w:sz w:val="32"/>
          <w:szCs w:val="32"/>
        </w:rPr>
        <w:lastRenderedPageBreak/>
        <w:t>设备、设施；</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（2）严禁擅自动用消防水源；</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（3）严禁占用、遮挡、堵塞防火栓；</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（4）严禁堵塞安全出口、消防车通道、疏散通道；</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（5）严禁遮挡安全疏散指示标志；</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（6）禁止存放、生产、经营易燃、易爆、有毒、变质物品；</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（7）严格用火、用电、用气、用油的安全管理；</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（8）严禁私自乱拉、乱接用电、用气线路；从事电业、电气焊作业的人员，必须持有“上岗证”；动火作业时，应提供政府消防主管部门的审核文件；</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（9）电器产品的安装、使用和电气线路设计、敷设，必须符合国家有关的消防安全技术规定；</w:t>
      </w:r>
    </w:p>
    <w:p w:rsidR="00745BA8" w:rsidRDefault="001D264A">
      <w:pPr>
        <w:spacing w:line="520" w:lineRule="exact"/>
        <w:ind w:firstLineChars="198" w:firstLine="634"/>
        <w:rPr>
          <w:rFonts w:ascii="仿宋_GB2312" w:eastAsia="仿宋_GB2312" w:hAnsi="仿宋_GB2312" w:cs="仿宋_GB2312"/>
          <w:sz w:val="32"/>
          <w:szCs w:val="32"/>
        </w:rPr>
      </w:pPr>
      <w:r>
        <w:rPr>
          <w:rFonts w:ascii="仿宋_GB2312" w:eastAsia="仿宋_GB2312" w:hAnsi="仿宋_GB2312" w:cs="仿宋_GB2312" w:hint="eastAsia"/>
          <w:sz w:val="32"/>
          <w:szCs w:val="32"/>
        </w:rPr>
        <w:t>（10）自行做好电器产品安全性能维护，按规定定期检修。</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11.要做好安全用电、防汛防台、防中毒、防盗窃等工作。保持用电设施的完好，严禁乱接乱拉电线，根据要求，配备和维持好灭火器材，确保消防安全通道畅通。</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12.严禁“三合一”。未经政府有关部门审核同意，禁止在承租的商铺、库房或其他非居住性质的房屋内居住人员。</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13.凡及消防、安全许可的，应在取得相应的安全生产许可后方可开展生产经营活动。</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14.凡涉及特种设备的，应取得相应的检验检测合格证书后，方可投入生产经营。</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15.加强劳动管理，依法做好从业人员的工伤保险。</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16.未经许可乙方不得擅自搭建、改建、改变房屋使用性</w:t>
      </w:r>
      <w:r>
        <w:rPr>
          <w:rFonts w:ascii="仿宋_GB2312" w:eastAsia="仿宋_GB2312" w:hAnsi="仿宋_GB2312" w:cs="仿宋_GB2312" w:hint="eastAsia"/>
          <w:sz w:val="32"/>
          <w:szCs w:val="32"/>
        </w:rPr>
        <w:lastRenderedPageBreak/>
        <w:t xml:space="preserve">质。 </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17.乙方不得损毁，丢失甲方原有消防设施；乙方应根据生产经营的需要自行配置、维护保养消防设施（消火栓、灭火器、自动报警装置、自动灭火装置等消防设施），不得堵塞消防疏散通道。</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18.乙方应积极配合甲方或甲方委托的物业管理方组织的安全生产知识学习、应急演练等。</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19.乙方若在承租的建筑物（场地）内进行动火、破土、高处、危险化学品、受限空间专项作业应按专项作业许可相关要求办理手续，做好必要的安全措施后方可动工。</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20.乙方为食品卫生安全责任人，对食品安全事故负全面责任，因严格遵守《中华人民共和国食品安全法》及</w:t>
      </w:r>
      <w:r>
        <w:rPr>
          <w:rFonts w:ascii="仿宋_GB2312" w:eastAsia="仿宋_GB2312" w:hAnsi="仿宋_GB2312" w:cs="仿宋_GB2312" w:hint="eastAsia"/>
          <w:bCs/>
          <w:sz w:val="32"/>
          <w:szCs w:val="32"/>
        </w:rPr>
        <w:t>餐饮卫生管理等法律法规各项要求，</w:t>
      </w:r>
      <w:r>
        <w:rPr>
          <w:rFonts w:ascii="仿宋_GB2312" w:eastAsia="仿宋_GB2312" w:hAnsi="仿宋_GB2312" w:cs="仿宋_GB2312" w:hint="eastAsia"/>
          <w:sz w:val="32"/>
          <w:szCs w:val="32"/>
        </w:rPr>
        <w:t>向顾客提供餐饮服务，诚信、守法经营，包括：</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（1）将有效的《食品经营许可证》悬挂在醒目位置。不聘用无持有有效健康证、培训合格证的食品从业人员。</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（2）自觉接受卫生行政部门和卫生监督机构的监督，积极配合开展食品卫生监督量化分级管理和餐饮单位现场卫生监督公示制度，落实卫生管理制度和岗位责任制。</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（3）建立健全食品原料采购索证和验收制度，对食品原料、食品添加剂进货实施台帐管理。</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（4）不采购、销售无商标、无出厂日期、无厂名的假冒伪劣产品、腐烂变质食品及病死或者死因不明的禽畜等及其制品；坚决杜绝不合格食品原料和有毒有害物质进入本餐饮单位。</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（5）在餐饮加工过程中，按照食品添加剂使用卫生标准</w:t>
      </w:r>
      <w:r>
        <w:rPr>
          <w:rFonts w:ascii="仿宋_GB2312" w:eastAsia="仿宋_GB2312" w:hAnsi="仿宋_GB2312" w:cs="仿宋_GB2312" w:hint="eastAsia"/>
          <w:sz w:val="32"/>
          <w:szCs w:val="32"/>
        </w:rPr>
        <w:lastRenderedPageBreak/>
        <w:t>的规定使用食品添加剂，不超范围使用食品添加剂，不超剂量使用食品添加剂，不使用非食品原料或非食品用添加剂。</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（6）发生食物中毒事件时，乙方应及时、准确向卫生行政部门、卫生监督机构及甲方报告，不得瞒报、迟报、漏报。</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（7）乙方在经营过程中，如因食品卫生原因造成他人人身及财产损失的，一切责任由乙方自行承担。</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21. 乙方负责承租区域内的治安管理，并对不符合以下规定造成的后果负责，包括：</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（1）乙方必须遵守各项法律法规及甲方制定的各项治安安全管理规定，守法经营，不从事违反治安管理规定和有违社会公德的活动。</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乙方不参与并有责任制止承租区域及相邻区域内盗窃、酗酒、打架斗殴、聚众赌博等影响治安秩序的行为。同时，乙方在发现承租区域或相邻区域治安隐患及事件时，应及时制止并通报甲方或向公安机关报案。</w:t>
      </w:r>
    </w:p>
    <w:p w:rsidR="00745BA8" w:rsidRDefault="001D264A">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（3）在乙方承租区域内发生打架斗殴、酗酒滋事、盗窃等治安事件时，乙方应及时向公安机关报案并向甲方报告，因上述原因造成乙方人员伤亡及财产损失的，由乙方承担全部责任及经济损失。</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22.乙方在生产经营过程中发现重大危险源或重大安全隐患的，及时告知甲方。</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23.乙方如有违反本协议所列安全事项及发生以下情况，甲方有权终止或解除建筑物（场地）的租赁合同，而造成的一切事故或对第二方造成损失的，均由乙方承担所造成的经济损失及法律责任，包括：</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（1）违反有关法律、法规，违法生产、经营未按规定</w:t>
      </w:r>
      <w:r>
        <w:rPr>
          <w:rFonts w:ascii="仿宋_GB2312" w:eastAsia="仿宋_GB2312" w:hAnsi="仿宋_GB2312" w:cs="仿宋_GB2312" w:hint="eastAsia"/>
          <w:sz w:val="32"/>
          <w:szCs w:val="32"/>
        </w:rPr>
        <w:lastRenderedPageBreak/>
        <w:t>登记注册以及无证、无照、无安全生产资质从事生产经营的。</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（2）不接受甲方的安全生产管理，安全生产管理不到位。</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（3）将承租的建筑物（场地）改作生产、使用、储存、经营易燃易爆等危险化学品场所的。</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（4）严重安全隐患不认真及时整改。</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（5）擅自转租或转借出租所承租的商铺（场地）。</w:t>
      </w:r>
    </w:p>
    <w:p w:rsidR="00745BA8" w:rsidRDefault="001D264A">
      <w:pPr>
        <w:tabs>
          <w:tab w:val="left" w:pos="312"/>
        </w:tabs>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（6）发生伤亡事故不及时报告或不及时组织抢救。</w:t>
      </w:r>
    </w:p>
    <w:p w:rsidR="00745BA8" w:rsidRDefault="001D264A">
      <w:pPr>
        <w:spacing w:line="520" w:lineRule="exact"/>
        <w:ind w:firstLineChars="200" w:firstLine="640"/>
        <w:rPr>
          <w:rFonts w:ascii="楷体" w:eastAsia="楷体" w:hAnsi="楷体"/>
          <w:color w:val="000000"/>
          <w:sz w:val="32"/>
          <w:szCs w:val="32"/>
        </w:rPr>
      </w:pPr>
      <w:r>
        <w:rPr>
          <w:rFonts w:ascii="楷体" w:eastAsia="楷体" w:hAnsi="楷体" w:hint="eastAsia"/>
          <w:color w:val="000000"/>
          <w:sz w:val="32"/>
          <w:szCs w:val="32"/>
        </w:rPr>
        <w:t>第三条  期限</w:t>
      </w:r>
    </w:p>
    <w:p w:rsidR="00745BA8" w:rsidRDefault="001D264A">
      <w:pPr>
        <w:spacing w:line="52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本协议</w:t>
      </w:r>
      <w:r>
        <w:rPr>
          <w:rFonts w:ascii="仿宋_GB2312" w:eastAsia="仿宋_GB2312" w:hAnsi="仿宋_GB2312" w:cs="仿宋_GB2312" w:hint="eastAsia"/>
          <w:sz w:val="32"/>
          <w:szCs w:val="32"/>
        </w:rPr>
        <w:t>系《房屋租赁合同》的附件，</w:t>
      </w:r>
      <w:r>
        <w:rPr>
          <w:rFonts w:ascii="仿宋_GB2312" w:eastAsia="仿宋_GB2312" w:hAnsi="宋体" w:hint="eastAsia"/>
          <w:color w:val="000000"/>
          <w:sz w:val="32"/>
          <w:szCs w:val="32"/>
        </w:rPr>
        <w:t>有效期与</w:t>
      </w:r>
      <w:r>
        <w:rPr>
          <w:rFonts w:ascii="仿宋_GB2312" w:eastAsia="仿宋_GB2312" w:hAnsi="仿宋_GB2312" w:cs="仿宋_GB2312" w:hint="eastAsia"/>
          <w:sz w:val="32"/>
          <w:szCs w:val="32"/>
        </w:rPr>
        <w:t>《房屋租赁合同》</w:t>
      </w:r>
      <w:r>
        <w:rPr>
          <w:rFonts w:ascii="仿宋_GB2312" w:eastAsia="仿宋_GB2312" w:hAnsi="宋体" w:hint="eastAsia"/>
          <w:color w:val="000000"/>
          <w:sz w:val="32"/>
          <w:szCs w:val="32"/>
        </w:rPr>
        <w:t>期限一致，</w:t>
      </w:r>
      <w:r>
        <w:rPr>
          <w:rFonts w:ascii="仿宋_GB2312" w:eastAsia="仿宋_GB2312" w:hAnsi="仿宋_GB2312" w:cs="仿宋_GB2312" w:hint="eastAsia"/>
          <w:sz w:val="32"/>
          <w:szCs w:val="32"/>
        </w:rPr>
        <w:t>作为上述合同的组成部分，与上述合同具有同等法律效力，</w:t>
      </w:r>
      <w:r>
        <w:rPr>
          <w:rFonts w:ascii="仿宋_GB2312" w:eastAsia="仿宋_GB2312" w:hAnsi="宋体" w:hint="eastAsia"/>
          <w:color w:val="000000"/>
          <w:sz w:val="32"/>
          <w:szCs w:val="32"/>
        </w:rPr>
        <w:t>在乙方承租甲方</w:t>
      </w:r>
      <w:r>
        <w:rPr>
          <w:rFonts w:ascii="仿宋_GB2312" w:eastAsia="仿宋_GB2312" w:hAnsi="仿宋_GB2312" w:cs="仿宋_GB2312" w:hint="eastAsia"/>
          <w:sz w:val="32"/>
          <w:szCs w:val="32"/>
        </w:rPr>
        <w:t>建筑物（场地）</w:t>
      </w:r>
      <w:r>
        <w:rPr>
          <w:rFonts w:ascii="仿宋_GB2312" w:eastAsia="仿宋_GB2312" w:hAnsi="宋体" w:hint="eastAsia"/>
          <w:color w:val="000000"/>
          <w:sz w:val="32"/>
          <w:szCs w:val="32"/>
        </w:rPr>
        <w:t>、从事与甲方租赁业务期间有效。</w:t>
      </w:r>
    </w:p>
    <w:p w:rsidR="00745BA8" w:rsidRDefault="001D264A">
      <w:pPr>
        <w:spacing w:line="520" w:lineRule="exact"/>
        <w:ind w:firstLineChars="200" w:firstLine="640"/>
        <w:rPr>
          <w:rFonts w:ascii="楷体" w:eastAsia="楷体" w:hAnsi="楷体"/>
          <w:color w:val="000000"/>
          <w:sz w:val="32"/>
          <w:szCs w:val="32"/>
        </w:rPr>
      </w:pPr>
      <w:r>
        <w:rPr>
          <w:rFonts w:ascii="楷体" w:eastAsia="楷体" w:hAnsi="楷体" w:hint="eastAsia"/>
          <w:color w:val="000000"/>
          <w:sz w:val="32"/>
          <w:szCs w:val="32"/>
        </w:rPr>
        <w:t>第四条  违约责任</w:t>
      </w:r>
    </w:p>
    <w:p w:rsidR="00745BA8" w:rsidRDefault="001D264A">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如因甲方或乙方违约造成安全事故，将依法追究责任。</w:t>
      </w:r>
    </w:p>
    <w:p w:rsidR="00745BA8" w:rsidRDefault="001D264A">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本协议一式捌份，甲方持肆份，乙方持肆份，每份具有同等法律效力，自双方签字盖章之日起生效。</w:t>
      </w:r>
    </w:p>
    <w:p w:rsidR="00745BA8" w:rsidRDefault="00745BA8">
      <w:pPr>
        <w:spacing w:line="560" w:lineRule="exact"/>
        <w:rPr>
          <w:rFonts w:ascii="仿宋_GB2312" w:eastAsia="仿宋_GB2312" w:hAnsi="宋体"/>
          <w:color w:val="000000"/>
          <w:sz w:val="32"/>
          <w:szCs w:val="32"/>
        </w:rPr>
      </w:pPr>
    </w:p>
    <w:p w:rsidR="00745BA8" w:rsidRDefault="001D264A">
      <w:pPr>
        <w:ind w:left="2240" w:hangingChars="700" w:hanging="2240"/>
        <w:rPr>
          <w:rFonts w:ascii="仿宋_GB2312" w:eastAsia="仿宋_GB2312" w:hAnsi="宋体"/>
          <w:color w:val="000000"/>
          <w:sz w:val="32"/>
          <w:szCs w:val="32"/>
        </w:rPr>
      </w:pPr>
      <w:r>
        <w:rPr>
          <w:rFonts w:ascii="仿宋_GB2312" w:eastAsia="仿宋_GB2312" w:hAnsi="宋体" w:hint="eastAsia"/>
          <w:color w:val="000000"/>
          <w:sz w:val="32"/>
          <w:szCs w:val="32"/>
        </w:rPr>
        <w:t xml:space="preserve">甲方（盖章）：                    </w:t>
      </w:r>
      <w:r>
        <w:rPr>
          <w:rFonts w:ascii="仿宋_GB2312" w:eastAsia="仿宋_GB2312" w:hAnsi="宋体"/>
          <w:color w:val="000000"/>
          <w:sz w:val="32"/>
          <w:szCs w:val="32"/>
        </w:rPr>
        <w:t xml:space="preserve"> </w:t>
      </w:r>
      <w:r>
        <w:rPr>
          <w:rFonts w:ascii="仿宋_GB2312" w:eastAsia="仿宋_GB2312" w:hAnsi="宋体" w:hint="eastAsia"/>
          <w:color w:val="000000"/>
          <w:sz w:val="32"/>
          <w:szCs w:val="32"/>
        </w:rPr>
        <w:t xml:space="preserve"> 乙方（盖章）：</w:t>
      </w:r>
    </w:p>
    <w:p w:rsidR="00745BA8" w:rsidRDefault="00745BA8">
      <w:pPr>
        <w:spacing w:line="560" w:lineRule="exact"/>
        <w:rPr>
          <w:rFonts w:ascii="仿宋_GB2312" w:eastAsia="仿宋_GB2312" w:hAnsi="宋体"/>
          <w:color w:val="000000"/>
          <w:sz w:val="32"/>
          <w:szCs w:val="32"/>
        </w:rPr>
      </w:pPr>
    </w:p>
    <w:p w:rsidR="00745BA8" w:rsidRDefault="001D264A">
      <w:pPr>
        <w:spacing w:line="560" w:lineRule="exact"/>
        <w:ind w:firstLineChars="500" w:firstLine="1600"/>
        <w:rPr>
          <w:rFonts w:ascii="仿宋_GB2312" w:eastAsia="仿宋_GB2312" w:hAnsi="宋体"/>
          <w:color w:val="000000"/>
          <w:sz w:val="32"/>
          <w:szCs w:val="32"/>
        </w:rPr>
      </w:pPr>
      <w:r>
        <w:rPr>
          <w:rFonts w:ascii="仿宋_GB2312" w:eastAsia="仿宋_GB2312" w:hAnsi="宋体" w:hint="eastAsia"/>
          <w:color w:val="000000"/>
          <w:sz w:val="32"/>
          <w:szCs w:val="32"/>
        </w:rPr>
        <w:t xml:space="preserve">        </w:t>
      </w:r>
    </w:p>
    <w:p w:rsidR="00745BA8" w:rsidRDefault="001D264A">
      <w:pPr>
        <w:spacing w:line="560" w:lineRule="exact"/>
        <w:rPr>
          <w:rFonts w:ascii="仿宋_GB2312" w:eastAsia="仿宋_GB2312" w:hAnsi="宋体"/>
          <w:color w:val="000000"/>
          <w:sz w:val="32"/>
          <w:szCs w:val="32"/>
        </w:rPr>
      </w:pPr>
      <w:r>
        <w:rPr>
          <w:rFonts w:ascii="仿宋_GB2312" w:eastAsia="仿宋_GB2312" w:hAnsi="宋体" w:hint="eastAsia"/>
          <w:color w:val="000000"/>
          <w:sz w:val="32"/>
          <w:szCs w:val="32"/>
        </w:rPr>
        <w:t>法定代表人或                     法定代表人或</w:t>
      </w:r>
    </w:p>
    <w:p w:rsidR="00745BA8" w:rsidRDefault="001D264A">
      <w:pPr>
        <w:spacing w:line="560" w:lineRule="exact"/>
        <w:rPr>
          <w:rFonts w:ascii="仿宋_GB2312" w:eastAsia="仿宋_GB2312" w:hAnsi="宋体"/>
          <w:color w:val="000000"/>
          <w:sz w:val="32"/>
          <w:szCs w:val="32"/>
        </w:rPr>
      </w:pPr>
      <w:r>
        <w:rPr>
          <w:rFonts w:ascii="仿宋_GB2312" w:eastAsia="仿宋_GB2312" w:hAnsi="宋体" w:hint="eastAsia"/>
          <w:color w:val="000000"/>
          <w:sz w:val="32"/>
          <w:szCs w:val="32"/>
        </w:rPr>
        <w:t>委托代理人（签字）：             委托代理人（签字）:</w:t>
      </w:r>
    </w:p>
    <w:p w:rsidR="00745BA8" w:rsidRDefault="00745BA8">
      <w:pPr>
        <w:spacing w:line="560" w:lineRule="exact"/>
        <w:rPr>
          <w:rFonts w:ascii="仿宋_GB2312" w:eastAsia="仿宋_GB2312" w:hAnsi="宋体"/>
          <w:color w:val="000000"/>
          <w:sz w:val="32"/>
          <w:szCs w:val="32"/>
        </w:rPr>
      </w:pPr>
    </w:p>
    <w:p w:rsidR="00745BA8" w:rsidRDefault="001D264A" w:rsidP="00A64CA6">
      <w:pPr>
        <w:spacing w:line="560" w:lineRule="exact"/>
      </w:pPr>
      <w:r>
        <w:rPr>
          <w:rFonts w:ascii="仿宋_GB2312" w:eastAsia="仿宋_GB2312" w:hAnsi="宋体" w:hint="eastAsia"/>
          <w:color w:val="000000"/>
          <w:sz w:val="32"/>
          <w:szCs w:val="32"/>
        </w:rPr>
        <w:t xml:space="preserve">    </w:t>
      </w:r>
      <w:r w:rsidR="00943161">
        <w:rPr>
          <w:rFonts w:ascii="仿宋_GB2312" w:eastAsia="仿宋_GB2312" w:hAnsi="宋体"/>
          <w:color w:val="000000"/>
          <w:sz w:val="32"/>
          <w:szCs w:val="32"/>
        </w:rPr>
        <w:t xml:space="preserve">    </w:t>
      </w:r>
      <w:r>
        <w:rPr>
          <w:rFonts w:ascii="仿宋_GB2312" w:eastAsia="仿宋_GB2312" w:hAnsi="宋体" w:hint="eastAsia"/>
          <w:color w:val="000000"/>
          <w:sz w:val="32"/>
          <w:szCs w:val="32"/>
        </w:rPr>
        <w:t xml:space="preserve">年  月  日                </w:t>
      </w:r>
      <w:r w:rsidR="00943161">
        <w:rPr>
          <w:rFonts w:ascii="仿宋_GB2312" w:eastAsia="仿宋_GB2312" w:hAnsi="宋体"/>
          <w:color w:val="000000"/>
          <w:sz w:val="32"/>
          <w:szCs w:val="32"/>
        </w:rPr>
        <w:t xml:space="preserve">      </w:t>
      </w:r>
      <w:r>
        <w:rPr>
          <w:rFonts w:ascii="仿宋_GB2312" w:eastAsia="仿宋_GB2312" w:hAnsi="宋体" w:hint="eastAsia"/>
          <w:color w:val="000000"/>
          <w:sz w:val="32"/>
          <w:szCs w:val="32"/>
        </w:rPr>
        <w:t>年  月  日</w:t>
      </w:r>
      <w:bookmarkStart w:id="0" w:name="_GoBack"/>
      <w:bookmarkEnd w:id="0"/>
    </w:p>
    <w:sectPr w:rsidR="00745BA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217" w:rsidRDefault="00BA6217" w:rsidP="00943161">
      <w:r>
        <w:separator/>
      </w:r>
    </w:p>
  </w:endnote>
  <w:endnote w:type="continuationSeparator" w:id="0">
    <w:p w:rsidR="00BA6217" w:rsidRDefault="00BA6217" w:rsidP="00943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217" w:rsidRDefault="00BA6217" w:rsidP="00943161">
      <w:r>
        <w:separator/>
      </w:r>
    </w:p>
  </w:footnote>
  <w:footnote w:type="continuationSeparator" w:id="0">
    <w:p w:rsidR="00BA6217" w:rsidRDefault="00BA6217" w:rsidP="009431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xNTJhMTVhMWE4MTU0ZmZlYjYzNTU3OGI5MjBlZWIifQ=="/>
  </w:docVars>
  <w:rsids>
    <w:rsidRoot w:val="62D80898"/>
    <w:rsid w:val="001D264A"/>
    <w:rsid w:val="00745BA8"/>
    <w:rsid w:val="00943161"/>
    <w:rsid w:val="00A64CA6"/>
    <w:rsid w:val="00BA6217"/>
    <w:rsid w:val="62D808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C179410-62B7-4C72-9700-BA8FB290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4316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43161"/>
    <w:rPr>
      <w:rFonts w:ascii="Times New Roman" w:eastAsia="宋体" w:hAnsi="Times New Roman" w:cs="Times New Roman"/>
      <w:kern w:val="2"/>
      <w:sz w:val="18"/>
      <w:szCs w:val="18"/>
    </w:rPr>
  </w:style>
  <w:style w:type="paragraph" w:styleId="a5">
    <w:name w:val="footer"/>
    <w:basedOn w:val="a"/>
    <w:link w:val="a6"/>
    <w:rsid w:val="00943161"/>
    <w:pPr>
      <w:tabs>
        <w:tab w:val="center" w:pos="4153"/>
        <w:tab w:val="right" w:pos="8306"/>
      </w:tabs>
      <w:snapToGrid w:val="0"/>
      <w:jc w:val="left"/>
    </w:pPr>
    <w:rPr>
      <w:sz w:val="18"/>
      <w:szCs w:val="18"/>
    </w:rPr>
  </w:style>
  <w:style w:type="character" w:customStyle="1" w:styleId="a6">
    <w:name w:val="页脚 字符"/>
    <w:basedOn w:val="a0"/>
    <w:link w:val="a5"/>
    <w:rsid w:val="00943161"/>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581</Words>
  <Characters>3314</Characters>
  <Application>Microsoft Office Word</Application>
  <DocSecurity>0</DocSecurity>
  <Lines>27</Lines>
  <Paragraphs>7</Paragraphs>
  <ScaleCrop>false</ScaleCrop>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李萌</dc:creator>
  <cp:lastModifiedBy>Administrator</cp:lastModifiedBy>
  <cp:revision>3</cp:revision>
  <dcterms:created xsi:type="dcterms:W3CDTF">2023-08-25T04:00:00Z</dcterms:created>
  <dcterms:modified xsi:type="dcterms:W3CDTF">2026-09-18T02:20:00Z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6A45C137BE27432DB4B40B6D78D38934_11</vt:lpwstr>
  </property>
</Properties>
</file>